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4EEE6C" w14:textId="3DD53949" w:rsidR="00E93FE7" w:rsidRPr="00E93FE7" w:rsidRDefault="00E00FF3" w:rsidP="00E93FE7">
      <w:pPr>
        <w:rPr>
          <w:color w:val="FF0000"/>
          <w:sz w:val="32"/>
          <w:szCs w:val="32"/>
          <w:lang w:val="kk-KZ"/>
        </w:rPr>
      </w:pPr>
      <w:r w:rsidRPr="00E93FE7">
        <w:rPr>
          <w:rFonts w:ascii="Times New Roman" w:hAnsi="Times New Roman" w:cs="Times New Roman"/>
          <w:color w:val="FF0000"/>
          <w:sz w:val="32"/>
          <w:szCs w:val="32"/>
          <w:highlight w:val="green"/>
          <w:lang w:val="kk-KZ"/>
        </w:rPr>
        <w:t>4 Дәріс</w:t>
      </w:r>
      <w:r w:rsidRPr="00E93FE7">
        <w:rPr>
          <w:rFonts w:ascii="Times New Roman" w:hAnsi="Times New Roman" w:cs="Times New Roman"/>
          <w:color w:val="FF0000"/>
          <w:sz w:val="32"/>
          <w:szCs w:val="32"/>
          <w:lang w:val="kk-KZ"/>
        </w:rPr>
        <w:t xml:space="preserve"> -</w:t>
      </w:r>
      <w:r w:rsidR="00E93FE7" w:rsidRPr="00E93FE7">
        <w:rPr>
          <w:color w:val="FF0000"/>
          <w:sz w:val="32"/>
          <w:szCs w:val="32"/>
          <w:lang w:val="kk-KZ"/>
        </w:rPr>
        <w:t xml:space="preserve"> </w:t>
      </w:r>
      <w:r w:rsidR="00E93FE7" w:rsidRPr="00E93FE7">
        <w:rPr>
          <w:color w:val="FF0000"/>
          <w:sz w:val="32"/>
          <w:szCs w:val="32"/>
          <w:highlight w:val="yellow"/>
          <w:lang w:val="kk-KZ"/>
        </w:rPr>
        <w:t>Қазақстан Республикасының ұлттық құндылықтары</w:t>
      </w:r>
    </w:p>
    <w:p w14:paraId="35E3CB55" w14:textId="771D65BF" w:rsidR="00E00FF3" w:rsidRPr="00E93FE7" w:rsidRDefault="00E00FF3" w:rsidP="00E00FF3">
      <w:pPr>
        <w:spacing w:after="0"/>
        <w:rPr>
          <w:rFonts w:ascii="Times New Roman" w:hAnsi="Times New Roman" w:cs="Times New Roman"/>
          <w:color w:val="FF0000"/>
          <w:sz w:val="32"/>
          <w:szCs w:val="32"/>
          <w:lang w:val="kk-KZ"/>
        </w:rPr>
      </w:pPr>
    </w:p>
    <w:p w14:paraId="7EFC3D96" w14:textId="77777777" w:rsidR="00E00FF3" w:rsidRPr="00E93FE7" w:rsidRDefault="00E00FF3" w:rsidP="00E00FF3">
      <w:pPr>
        <w:spacing w:after="0"/>
        <w:rPr>
          <w:rFonts w:ascii="Times New Roman" w:hAnsi="Times New Roman" w:cs="Times New Roman"/>
          <w:b/>
          <w:bCs/>
          <w:color w:val="FF0000"/>
          <w:sz w:val="32"/>
          <w:szCs w:val="32"/>
          <w:lang w:val="kk-KZ"/>
        </w:rPr>
      </w:pPr>
    </w:p>
    <w:p w14:paraId="2DD3AF29" w14:textId="77777777" w:rsidR="00E00FF3" w:rsidRPr="00E93FE7" w:rsidRDefault="00E00FF3" w:rsidP="00E00FF3">
      <w:pPr>
        <w:spacing w:after="0"/>
        <w:rPr>
          <w:rFonts w:ascii="Times New Roman" w:hAnsi="Times New Roman" w:cs="Times New Roman"/>
          <w:b/>
          <w:bCs/>
          <w:color w:val="0070C0"/>
          <w:sz w:val="32"/>
          <w:szCs w:val="32"/>
          <w:lang w:val="kk-KZ"/>
        </w:rPr>
      </w:pPr>
      <w:r w:rsidRPr="00E93FE7">
        <w:rPr>
          <w:rFonts w:ascii="Times New Roman" w:hAnsi="Times New Roman" w:cs="Times New Roman"/>
          <w:b/>
          <w:bCs/>
          <w:color w:val="0070C0"/>
          <w:sz w:val="32"/>
          <w:szCs w:val="32"/>
          <w:lang w:val="kk-KZ"/>
        </w:rPr>
        <w:t>Сұрақтар:</w:t>
      </w:r>
    </w:p>
    <w:p w14:paraId="310D577E" w14:textId="77777777" w:rsidR="00E93FE7" w:rsidRPr="00E93FE7" w:rsidRDefault="00E00FF3" w:rsidP="00E93FE7">
      <w:pPr>
        <w:rPr>
          <w:color w:val="FF0000"/>
          <w:sz w:val="32"/>
          <w:szCs w:val="32"/>
          <w:lang w:val="kk-KZ"/>
        </w:rPr>
      </w:pPr>
      <w:r w:rsidRPr="00E93FE7">
        <w:rPr>
          <w:rFonts w:ascii="Times New Roman" w:hAnsi="Times New Roman" w:cs="Times New Roman"/>
          <w:color w:val="FF0000"/>
          <w:sz w:val="32"/>
          <w:szCs w:val="32"/>
          <w:lang w:val="kk-KZ"/>
        </w:rPr>
        <w:t xml:space="preserve">1.1 </w:t>
      </w:r>
      <w:r w:rsidR="00E93FE7" w:rsidRPr="00E93FE7">
        <w:rPr>
          <w:color w:val="FF0000"/>
          <w:sz w:val="32"/>
          <w:szCs w:val="32"/>
          <w:lang w:val="kk-KZ"/>
        </w:rPr>
        <w:t>Қазақстан Республикасының ұлттық құндылықтары</w:t>
      </w:r>
    </w:p>
    <w:p w14:paraId="2CF3818D" w14:textId="67E2374A" w:rsidR="00E00FF3" w:rsidRPr="00E93FE7" w:rsidRDefault="00E00FF3" w:rsidP="00E00FF3">
      <w:pPr>
        <w:spacing w:after="0"/>
        <w:rPr>
          <w:rFonts w:ascii="Times New Roman" w:hAnsi="Times New Roman" w:cs="Times New Roman"/>
          <w:color w:val="FF0000"/>
          <w:sz w:val="32"/>
          <w:szCs w:val="32"/>
          <w:lang w:val="kk-KZ"/>
        </w:rPr>
      </w:pPr>
    </w:p>
    <w:p w14:paraId="6C700CC3" w14:textId="6DFF2A23" w:rsidR="00E93FE7" w:rsidRPr="00E93FE7" w:rsidRDefault="00E00FF3" w:rsidP="00E93FE7">
      <w:pPr>
        <w:rPr>
          <w:color w:val="FF0000"/>
          <w:sz w:val="32"/>
          <w:szCs w:val="32"/>
          <w:lang w:val="kk-KZ"/>
        </w:rPr>
      </w:pPr>
      <w:r w:rsidRPr="00E93FE7">
        <w:rPr>
          <w:rFonts w:ascii="Times New Roman" w:hAnsi="Times New Roman" w:cs="Times New Roman"/>
          <w:color w:val="FF0000"/>
          <w:sz w:val="32"/>
          <w:szCs w:val="32"/>
          <w:lang w:val="kk-KZ"/>
        </w:rPr>
        <w:t xml:space="preserve">1.2 </w:t>
      </w:r>
      <w:r w:rsidR="00E93FE7" w:rsidRPr="00E93FE7">
        <w:rPr>
          <w:color w:val="FF0000"/>
          <w:sz w:val="32"/>
          <w:szCs w:val="32"/>
          <w:lang w:val="kk-KZ"/>
        </w:rPr>
        <w:t>Ұлттық құндылықтарды дамытудың болашағы</w:t>
      </w:r>
    </w:p>
    <w:p w14:paraId="14BDC6E8" w14:textId="21A690D9" w:rsidR="00E00FF3" w:rsidRPr="00E93FE7" w:rsidRDefault="00E00FF3" w:rsidP="00E00FF3">
      <w:pPr>
        <w:spacing w:after="0"/>
        <w:rPr>
          <w:rFonts w:ascii="Times New Roman" w:hAnsi="Times New Roman" w:cs="Times New Roman"/>
          <w:color w:val="FF0000"/>
          <w:sz w:val="32"/>
          <w:szCs w:val="32"/>
          <w:lang w:val="kk-KZ"/>
        </w:rPr>
      </w:pPr>
    </w:p>
    <w:p w14:paraId="4F846D19" w14:textId="77777777" w:rsidR="00E00FF3" w:rsidRPr="00E93FE7" w:rsidRDefault="00E00FF3" w:rsidP="00E00FF3">
      <w:pPr>
        <w:spacing w:after="0"/>
        <w:rPr>
          <w:rFonts w:ascii="Times New Roman" w:hAnsi="Times New Roman" w:cs="Times New Roman"/>
          <w:b/>
          <w:bCs/>
          <w:color w:val="FF0000"/>
          <w:sz w:val="32"/>
          <w:szCs w:val="32"/>
          <w:lang w:val="kk-KZ"/>
        </w:rPr>
      </w:pPr>
      <w:r w:rsidRPr="00E93FE7">
        <w:rPr>
          <w:rFonts w:ascii="Times New Roman" w:hAnsi="Times New Roman" w:cs="Times New Roman"/>
          <w:b/>
          <w:bCs/>
          <w:color w:val="FF0000"/>
          <w:sz w:val="32"/>
          <w:szCs w:val="32"/>
          <w:lang w:val="kk-KZ"/>
        </w:rPr>
        <w:t xml:space="preserve">    </w:t>
      </w:r>
    </w:p>
    <w:p w14:paraId="265A487A" w14:textId="19D9A6B1" w:rsidR="00E00FF3" w:rsidRPr="00E93FE7" w:rsidRDefault="00E00FF3" w:rsidP="00E00FF3">
      <w:pPr>
        <w:rPr>
          <w:color w:val="FF0000"/>
          <w:sz w:val="32"/>
          <w:szCs w:val="32"/>
          <w:lang w:val="kk-KZ"/>
        </w:rPr>
      </w:pPr>
      <w:r w:rsidRPr="00E93FE7">
        <w:rPr>
          <w:rFonts w:ascii="Times New Roman" w:hAnsi="Times New Roman" w:cs="Times New Roman"/>
          <w:b/>
          <w:bCs/>
          <w:color w:val="FF0000"/>
          <w:sz w:val="32"/>
          <w:szCs w:val="32"/>
          <w:lang w:val="kk-KZ"/>
        </w:rPr>
        <w:t xml:space="preserve">  </w:t>
      </w:r>
      <w:r w:rsidRPr="00E93FE7">
        <w:rPr>
          <w:rFonts w:ascii="Times New Roman" w:hAnsi="Times New Roman" w:cs="Times New Roman"/>
          <w:b/>
          <w:bCs/>
          <w:color w:val="FF0000"/>
          <w:sz w:val="32"/>
          <w:szCs w:val="32"/>
          <w:highlight w:val="yellow"/>
          <w:lang w:val="kk-KZ"/>
        </w:rPr>
        <w:t>Мақсаты:</w:t>
      </w:r>
      <w:r w:rsidRPr="00E93FE7">
        <w:rPr>
          <w:rFonts w:ascii="Times New Roman" w:hAnsi="Times New Roman" w:cs="Times New Roman"/>
          <w:color w:val="FF0000"/>
          <w:sz w:val="32"/>
          <w:szCs w:val="32"/>
          <w:highlight w:val="yellow"/>
          <w:lang w:val="kk-KZ"/>
        </w:rPr>
        <w:t xml:space="preserve">  докторанттарға </w:t>
      </w:r>
      <w:r w:rsidR="00E93FE7" w:rsidRPr="00E93FE7">
        <w:rPr>
          <w:color w:val="FF0000"/>
          <w:sz w:val="32"/>
          <w:szCs w:val="32"/>
          <w:highlight w:val="yellow"/>
          <w:lang w:val="kk-KZ"/>
        </w:rPr>
        <w:t>Қазақстан Республикасының ұлттық құндылықтары</w:t>
      </w:r>
      <w:r w:rsidRPr="00E93FE7">
        <w:rPr>
          <w:rFonts w:ascii="Times New Roman" w:hAnsi="Times New Roman" w:cs="Times New Roman"/>
          <w:color w:val="FF0000"/>
          <w:sz w:val="32"/>
          <w:szCs w:val="32"/>
          <w:highlight w:val="yellow"/>
          <w:lang w:val="kk-KZ"/>
        </w:rPr>
        <w:t xml:space="preserve">  жан-жақ</w:t>
      </w:r>
      <w:r w:rsidR="00E93FE7" w:rsidRPr="00E93FE7">
        <w:rPr>
          <w:rFonts w:ascii="Times New Roman" w:hAnsi="Times New Roman" w:cs="Times New Roman"/>
          <w:color w:val="FF0000"/>
          <w:sz w:val="32"/>
          <w:szCs w:val="32"/>
          <w:highlight w:val="yellow"/>
          <w:lang w:val="kk-KZ"/>
        </w:rPr>
        <w:t>т</w:t>
      </w:r>
      <w:r w:rsidRPr="00E93FE7">
        <w:rPr>
          <w:rFonts w:ascii="Times New Roman" w:hAnsi="Times New Roman" w:cs="Times New Roman"/>
          <w:color w:val="FF0000"/>
          <w:sz w:val="32"/>
          <w:szCs w:val="32"/>
          <w:highlight w:val="yellow"/>
          <w:lang w:val="kk-KZ"/>
        </w:rPr>
        <w:t xml:space="preserve">ы түсіндіру  </w:t>
      </w:r>
    </w:p>
    <w:p w14:paraId="0CE81778" w14:textId="77777777" w:rsidR="001632AF" w:rsidRDefault="001632AF">
      <w:pPr>
        <w:rPr>
          <w:lang w:val="kk-KZ"/>
        </w:rPr>
      </w:pPr>
    </w:p>
    <w:p w14:paraId="4513AC9F" w14:textId="77777777" w:rsidR="00651BED" w:rsidRDefault="00651BED">
      <w:pPr>
        <w:rPr>
          <w:lang w:val="kk-KZ"/>
        </w:rPr>
      </w:pPr>
    </w:p>
    <w:p w14:paraId="7D96C0DE" w14:textId="7A5C589D" w:rsidR="000A2CC5" w:rsidRDefault="000A2CC5">
      <w:pPr>
        <w:rPr>
          <w:lang w:val="kk-KZ"/>
        </w:rPr>
      </w:pPr>
      <w:r>
        <w:rPr>
          <w:noProof/>
          <w14:ligatures w14:val="standardContextual"/>
        </w:rPr>
        <w:drawing>
          <wp:inline distT="0" distB="0" distL="0" distR="0" wp14:anchorId="43C0841C" wp14:editId="4E6F8965">
            <wp:extent cx="5940425" cy="3224530"/>
            <wp:effectExtent l="0" t="0" r="3175" b="0"/>
            <wp:docPr id="3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C50A4EAC-2980-3074-6BC1-A69B382C20F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C50A4EAC-2980-3074-6BC1-A69B382C20F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2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D1BE1E" w14:textId="77777777" w:rsidR="000A2CC5" w:rsidRDefault="000A2CC5">
      <w:pPr>
        <w:rPr>
          <w:lang w:val="kk-KZ"/>
        </w:rPr>
      </w:pPr>
    </w:p>
    <w:p w14:paraId="09191144" w14:textId="77777777" w:rsidR="000A2CC5" w:rsidRDefault="000A2CC5">
      <w:pPr>
        <w:rPr>
          <w:lang w:val="kk-KZ"/>
        </w:rPr>
      </w:pPr>
    </w:p>
    <w:p w14:paraId="2D04E88F" w14:textId="7B1E825B" w:rsidR="000A2CC5" w:rsidRDefault="000A2CC5">
      <w:pPr>
        <w:rPr>
          <w:lang w:val="kk-KZ"/>
        </w:rPr>
      </w:pPr>
      <w:r>
        <w:rPr>
          <w:noProof/>
          <w14:ligatures w14:val="standardContextual"/>
        </w:rPr>
        <w:lastRenderedPageBreak/>
        <w:drawing>
          <wp:inline distT="0" distB="0" distL="0" distR="0" wp14:anchorId="5C7BE9D9" wp14:editId="3D8570A5">
            <wp:extent cx="5940425" cy="3405505"/>
            <wp:effectExtent l="0" t="0" r="3175" b="4445"/>
            <wp:docPr id="2" name="Рисунок 1" descr="Изображение выглядит как текст, снимок экрана, Шрифт, число&#10;&#10;Автоматически созданное описание">
              <a:extLst xmlns:a="http://schemas.openxmlformats.org/drawingml/2006/main">
                <a:ext uri="{FF2B5EF4-FFF2-40B4-BE49-F238E27FC236}">
                  <a16:creationId xmlns:a16="http://schemas.microsoft.com/office/drawing/2014/main" id="{327419FA-B2FC-1856-D075-EC638F2BD44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Изображение выглядит как текст, снимок экрана, Шрифт, число&#10;&#10;Автоматически созданное описание">
                      <a:extLst>
                        <a:ext uri="{FF2B5EF4-FFF2-40B4-BE49-F238E27FC236}">
                          <a16:creationId xmlns:a16="http://schemas.microsoft.com/office/drawing/2014/main" id="{327419FA-B2FC-1856-D075-EC638F2BD44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0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2EF964" w14:textId="77777777" w:rsidR="000A2CC5" w:rsidRDefault="000A2CC5">
      <w:pPr>
        <w:rPr>
          <w:lang w:val="kk-KZ"/>
        </w:rPr>
      </w:pPr>
    </w:p>
    <w:p w14:paraId="4CAB3055" w14:textId="77777777" w:rsidR="000A2CC5" w:rsidRDefault="000A2CC5">
      <w:pPr>
        <w:rPr>
          <w:lang w:val="kk-KZ"/>
        </w:rPr>
      </w:pPr>
    </w:p>
    <w:p w14:paraId="25E3C342" w14:textId="77777777" w:rsidR="000A2CC5" w:rsidRDefault="000A2CC5">
      <w:pPr>
        <w:rPr>
          <w:lang w:val="kk-KZ"/>
        </w:rPr>
      </w:pPr>
    </w:p>
    <w:p w14:paraId="3254151F" w14:textId="77777777" w:rsidR="000A2CC5" w:rsidRDefault="000A2CC5">
      <w:pPr>
        <w:rPr>
          <w:lang w:val="kk-KZ"/>
        </w:rPr>
      </w:pPr>
    </w:p>
    <w:p w14:paraId="4AA6244F" w14:textId="77777777" w:rsidR="000A2CC5" w:rsidRDefault="000A2CC5">
      <w:pPr>
        <w:rPr>
          <w:lang w:val="kk-KZ"/>
        </w:rPr>
      </w:pPr>
    </w:p>
    <w:p w14:paraId="3DEF376D" w14:textId="77777777" w:rsidR="000A2CC5" w:rsidRDefault="000A2CC5">
      <w:pPr>
        <w:rPr>
          <w:lang w:val="kk-KZ"/>
        </w:rPr>
      </w:pPr>
    </w:p>
    <w:p w14:paraId="0F191C9F" w14:textId="77777777" w:rsidR="000A2CC5" w:rsidRDefault="000A2CC5">
      <w:pPr>
        <w:rPr>
          <w:lang w:val="kk-KZ"/>
        </w:rPr>
      </w:pPr>
    </w:p>
    <w:p w14:paraId="2CF2EF62" w14:textId="77777777" w:rsidR="000A2CC5" w:rsidRDefault="000A2CC5">
      <w:pPr>
        <w:rPr>
          <w:lang w:val="kk-KZ"/>
        </w:rPr>
      </w:pPr>
    </w:p>
    <w:p w14:paraId="7F96F8E0" w14:textId="77777777" w:rsidR="000A2CC5" w:rsidRDefault="000A2CC5">
      <w:pPr>
        <w:rPr>
          <w:lang w:val="kk-KZ"/>
        </w:rPr>
      </w:pPr>
    </w:p>
    <w:p w14:paraId="0FB2DED3" w14:textId="77777777" w:rsidR="000A2CC5" w:rsidRDefault="000A2CC5">
      <w:pPr>
        <w:rPr>
          <w:lang w:val="kk-KZ"/>
        </w:rPr>
      </w:pPr>
    </w:p>
    <w:p w14:paraId="143A5E4E" w14:textId="77777777" w:rsidR="000A2CC5" w:rsidRDefault="000A2CC5">
      <w:pPr>
        <w:rPr>
          <w:lang w:val="kk-KZ"/>
        </w:rPr>
      </w:pPr>
    </w:p>
    <w:p w14:paraId="306BFA46" w14:textId="77777777" w:rsidR="000A2CC5" w:rsidRDefault="000A2CC5">
      <w:pPr>
        <w:rPr>
          <w:lang w:val="kk-KZ"/>
        </w:rPr>
      </w:pPr>
    </w:p>
    <w:p w14:paraId="2AA73B52" w14:textId="77777777" w:rsidR="000A2CC5" w:rsidRDefault="000A2CC5">
      <w:pPr>
        <w:rPr>
          <w:lang w:val="kk-KZ"/>
        </w:rPr>
      </w:pPr>
    </w:p>
    <w:p w14:paraId="231F0CA9" w14:textId="77777777" w:rsidR="000A2CC5" w:rsidRDefault="000A2CC5">
      <w:pPr>
        <w:rPr>
          <w:lang w:val="kk-KZ"/>
        </w:rPr>
      </w:pPr>
    </w:p>
    <w:p w14:paraId="11B14495" w14:textId="77777777" w:rsidR="000A2CC5" w:rsidRDefault="000A2CC5">
      <w:pPr>
        <w:rPr>
          <w:lang w:val="kk-KZ"/>
        </w:rPr>
      </w:pPr>
    </w:p>
    <w:p w14:paraId="2904FE16" w14:textId="77777777" w:rsidR="000A2CC5" w:rsidRDefault="000A2CC5">
      <w:pPr>
        <w:rPr>
          <w:lang w:val="kk-KZ"/>
        </w:rPr>
      </w:pPr>
    </w:p>
    <w:p w14:paraId="397B78C3" w14:textId="77777777" w:rsidR="000A2CC5" w:rsidRDefault="000A2CC5">
      <w:pPr>
        <w:rPr>
          <w:lang w:val="kk-KZ"/>
        </w:rPr>
      </w:pPr>
    </w:p>
    <w:p w14:paraId="025BAA8C" w14:textId="77777777" w:rsidR="00651BED" w:rsidRDefault="00651BED">
      <w:pPr>
        <w:rPr>
          <w:lang w:val="kk-KZ"/>
        </w:rPr>
      </w:pPr>
    </w:p>
    <w:p w14:paraId="54A40DE5" w14:textId="77777777" w:rsidR="00651BED" w:rsidRDefault="00651BED">
      <w:pPr>
        <w:rPr>
          <w:lang w:val="kk-KZ"/>
        </w:rPr>
      </w:pPr>
    </w:p>
    <w:p w14:paraId="3FB35B06" w14:textId="77777777" w:rsidR="00651BED" w:rsidRPr="00500D47" w:rsidRDefault="00651BED" w:rsidP="00651BED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 w14:paraId="5EB7D037" w14:textId="77777777" w:rsidR="00651BED" w:rsidRPr="00500D47" w:rsidRDefault="00651BED" w:rsidP="00651BE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lastRenderedPageBreak/>
        <w:t>1.Қасым-Жомарт Тоқаев ""Әділетті Қазақстан: заң мен тәртіп, экономикалық өсім, қоғамдық оптимизм" -Астана, 2024 ж. 2 қыркүйек</w:t>
      </w:r>
    </w:p>
    <w:p w14:paraId="4CBBC26B" w14:textId="77777777" w:rsidR="00651BED" w:rsidRPr="00500D47" w:rsidRDefault="00651BED" w:rsidP="00651BE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2.</w:t>
      </w:r>
      <w:r w:rsidRPr="00500D47">
        <w:rPr>
          <w:rFonts w:ascii="Times New Roman" w:hAnsi="Times New Roman" w:cs="Times New Roman"/>
          <w:sz w:val="20"/>
          <w:szCs w:val="20"/>
          <w:lang w:val="kk-KZ"/>
        </w:rPr>
        <w:tab/>
        <w:t>Қазақстан Республикасының Конститутциясы-Астана: Елорда, 2008-56 б.</w:t>
      </w:r>
    </w:p>
    <w:p w14:paraId="5A1E670D" w14:textId="77777777" w:rsidR="00651BED" w:rsidRPr="00500D47" w:rsidRDefault="00651BED" w:rsidP="00651BE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3.</w:t>
      </w:r>
      <w:r w:rsidRPr="00500D47">
        <w:rPr>
          <w:rFonts w:ascii="Times New Roman" w:hAnsi="Times New Roman" w:cs="Times New Roman"/>
          <w:sz w:val="20"/>
          <w:szCs w:val="20"/>
          <w:lang w:val="kk-KZ"/>
        </w:rPr>
        <w:tab/>
        <w:t>Мемлекеттік қызмет туралы Заңы//Қазақстан Республикасы Президентінің 2015 жылғы 23 қарашадағы  №416 -V ҚРЗ</w:t>
      </w:r>
    </w:p>
    <w:p w14:paraId="5B6431F1" w14:textId="77777777" w:rsidR="00651BED" w:rsidRPr="00500D47" w:rsidRDefault="00651BED" w:rsidP="00651BE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4. 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2DDCCAAF" w14:textId="77777777" w:rsidR="00651BED" w:rsidRPr="00500D47" w:rsidRDefault="00651BED" w:rsidP="00651BE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5.  Қазақстан Республикасының мемлекеттік қызметін дамытудың 2024 - 2029 жылдарға арналған тұжырымдамасын бекіту туралы//ҚР Президентінің 2024 жылғы 17 шілдедегі № 602 Жарлығы.// https://adilet.zan.kz/kaz/docs/U2400000602</w:t>
      </w:r>
    </w:p>
    <w:p w14:paraId="0A587724" w14:textId="77777777" w:rsidR="00651BED" w:rsidRPr="00500D47" w:rsidRDefault="00651BED" w:rsidP="00651BE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6. Қазақстан Республикасы сыртқы саясатының 2020-2030 жылдарға арналған тұжырымдамасы//ҚР Президентінің 2020 ж. 6 наурыздағы №280 Жарлығы</w:t>
      </w:r>
    </w:p>
    <w:p w14:paraId="7EDF5234" w14:textId="77777777" w:rsidR="00651BED" w:rsidRPr="00500D47" w:rsidRDefault="00651BED" w:rsidP="00651BE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7. Ғылым және технологиялық саясат туралы//Қазақстан Республикасының Заңы 2024 жылғы 1 шілдедегі № 103-VIII ҚРЗ.( https://adilet.zan.kz/kaz/docs/Z2400000103)</w:t>
      </w:r>
    </w:p>
    <w:p w14:paraId="58618296" w14:textId="77777777" w:rsidR="00651BED" w:rsidRPr="00500D47" w:rsidRDefault="00651BED" w:rsidP="00651BE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8. Аширбекова Л.Ж. Пандемия жағдайында әлеуметтік саланы мемлекеттік реттеуді зерттеу-Алматы: Қазақ университеті, 2023-102 б.</w:t>
      </w:r>
    </w:p>
    <w:p w14:paraId="2FDB8B56" w14:textId="77777777" w:rsidR="00651BED" w:rsidRPr="00500D47" w:rsidRDefault="00651BED" w:rsidP="00651BE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9.Андерсон Джеймс Э. Мемлекеттік саясат - Алматы: «Ұлттық аударма бюросы» ҚҚ. 2020. - 448 б.</w:t>
      </w:r>
    </w:p>
    <w:p w14:paraId="147D29BA" w14:textId="77777777" w:rsidR="00651BED" w:rsidRPr="00500D47" w:rsidRDefault="00651BED" w:rsidP="00651BE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10.Атаев А.В., БордюжаН.Н., Борисов А.В. Современная мировая политика-М.: Проспект, 2023.-679 с.</w:t>
      </w:r>
    </w:p>
    <w:p w14:paraId="20B682FD" w14:textId="77777777" w:rsidR="00651BED" w:rsidRPr="00500D47" w:rsidRDefault="00651BED" w:rsidP="00651BE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 11. Бабынина Л.С., Литвинюк А.А., Иванова-Швец Л.Н. Современные технологии управления персоналом-М.: Инфра-М, 2023-220 с.</w:t>
      </w:r>
    </w:p>
    <w:p w14:paraId="14CBE327" w14:textId="77777777" w:rsidR="00651BED" w:rsidRPr="00500D47" w:rsidRDefault="00651BED" w:rsidP="00651BE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12.Баталова Ю. В.  Государственное и муниципальное управление -М.: Юрайт, 2024. -389 с. </w:t>
      </w:r>
    </w:p>
    <w:p w14:paraId="6CD60E55" w14:textId="77777777" w:rsidR="00651BED" w:rsidRPr="00500D47" w:rsidRDefault="00651BED" w:rsidP="00651BE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13.Борщевский Г. А. Управление государственными программами и проектами. - М.: Юрайт. 2024. - 300 с.</w:t>
      </w:r>
    </w:p>
    <w:p w14:paraId="6AF0B170" w14:textId="77777777" w:rsidR="00651BED" w:rsidRPr="00500D47" w:rsidRDefault="00651BED" w:rsidP="00651BE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2ED3F885" w14:textId="77777777" w:rsidR="00651BED" w:rsidRPr="00500D47" w:rsidRDefault="00651BED" w:rsidP="00651BE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14. Васильева В.М.,  Колеснева Е.А., Иншаков А.И. Государственная политика и управление – М.:  Юрайт, 2024. - 441 с. </w:t>
      </w:r>
    </w:p>
    <w:p w14:paraId="14F1D046" w14:textId="77777777" w:rsidR="00651BED" w:rsidRPr="00500D47" w:rsidRDefault="00651BED" w:rsidP="00651BE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15.Жильцов С. С., Неймарк М. А., Карпович О. Г. Современная мировая политика -М.: Проспект, 2021.-600 с.</w:t>
      </w:r>
    </w:p>
    <w:p w14:paraId="1BCFCB9F" w14:textId="77777777" w:rsidR="00651BED" w:rsidRPr="00500D47" w:rsidRDefault="00651BED" w:rsidP="00651BE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16. Гасиев  В.И., Георгиев И.Э Управление эффективностью и результативностью в органах власти-М.: НИЦ ИНФРА-М, 2024.-60 с.</w:t>
      </w:r>
    </w:p>
    <w:p w14:paraId="0DC36376" w14:textId="77777777" w:rsidR="00651BED" w:rsidRPr="00500D47" w:rsidRDefault="00651BED" w:rsidP="00651BE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17. Говорова А.В., Золотина О.А., Миракян  А.Г. и др.Сборник кейсов и практических заданий по управленческим дисциплинам-М.:  МГУ имени М.В. Ломоносова, 2023-113 с.</w:t>
      </w:r>
    </w:p>
    <w:p w14:paraId="1BCB7166" w14:textId="77777777" w:rsidR="00651BED" w:rsidRPr="00500D47" w:rsidRDefault="00651BED" w:rsidP="00651BE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 18. Долгих Ф.И.  Теория государства и права - М.: Синергия., 2023-464 с.</w:t>
      </w:r>
    </w:p>
    <w:p w14:paraId="66CA0D20" w14:textId="77777777" w:rsidR="00651BED" w:rsidRPr="00500D47" w:rsidRDefault="00651BED" w:rsidP="00651BE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19. Емельянов А.С., Ефремов А.А., Калмыкова А.В. Цифровая трансформация и государственное управление – М.: Инфротропик, 2022-224 с.</w:t>
      </w:r>
    </w:p>
    <w:p w14:paraId="706671DE" w14:textId="77777777" w:rsidR="00651BED" w:rsidRPr="00500D47" w:rsidRDefault="00651BED" w:rsidP="00651BE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20.  Жатқанбаев Е.Б., Смағулова Г.С. Экономиканы мемлекеттік реттеу- Алматы: Қазақ университеті, 2023 – 200 б.</w:t>
      </w:r>
    </w:p>
    <w:p w14:paraId="252B4B69" w14:textId="77777777" w:rsidR="00651BED" w:rsidRPr="00500D47" w:rsidRDefault="00651BED" w:rsidP="00651BE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21. Купряшин Г.Л. Основы государственного и муниципального управления-М.: Юрайт, 2023-582 с.</w:t>
      </w:r>
    </w:p>
    <w:p w14:paraId="08F8B511" w14:textId="77777777" w:rsidR="00651BED" w:rsidRPr="00500D47" w:rsidRDefault="00651BED" w:rsidP="00651BE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22.Пивовар Е.И., Гущин А.В. Казахстан: История, Политика, Экономика, Культура-М.: РГГУ, 2024.-403 с.</w:t>
      </w:r>
    </w:p>
    <w:p w14:paraId="48471050" w14:textId="77777777" w:rsidR="00651BED" w:rsidRPr="00500D47" w:rsidRDefault="00651BED" w:rsidP="00651BE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23. Посткеңістік 15 елдегі мемлекеттік басқарудың эволюциясы: трансформацияның түрлілігі//https://link.springer.com/book/10.1007/978-981-16-2462-9?sap-outbound-id=035DBE58D8EF66DDDBF9CD7F923E30EDF10226A3</w:t>
      </w:r>
    </w:p>
    <w:p w14:paraId="69499D4F" w14:textId="77777777" w:rsidR="00651BED" w:rsidRPr="00500D47" w:rsidRDefault="00651BED" w:rsidP="00651BE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24. Россинский Б.В. Проблемы государственного управления с позиций теории систем-М.: НОРМА, 2023-264 с.</w:t>
      </w:r>
    </w:p>
    <w:p w14:paraId="4824CE25" w14:textId="77777777" w:rsidR="00651BED" w:rsidRPr="00500D47" w:rsidRDefault="00651BED" w:rsidP="00651BE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25. Сардарян, Г.Т. Государственное управление в современном мире. Учебник для студентов бакалавриата и магистратуры. Москва: МГИМО Университет, 2020 - 169 с. </w:t>
      </w:r>
    </w:p>
    <w:p w14:paraId="4705313D" w14:textId="77777777" w:rsidR="00651BED" w:rsidRPr="00500D47" w:rsidRDefault="00651BED" w:rsidP="00651BE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26. Сморгунов Л.В. Государственная политика и управление. Концепции и проблемы-М.: Юрайт, 2024. – 395 с</w:t>
      </w:r>
    </w:p>
    <w:p w14:paraId="2D3EDC29" w14:textId="77777777" w:rsidR="00651BED" w:rsidRPr="00500D47" w:rsidRDefault="00651BED" w:rsidP="00651BE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27.Суслова И. П., Говорова А. В., Серпухова М. А.,  и др. Сборник кейсов и практических заданий по управленческим дисциплинам-М.: Экономический факультет МГУ имени М. В. Ломоносова, 2024. -  80 с.</w:t>
      </w:r>
    </w:p>
    <w:p w14:paraId="5F90D30E" w14:textId="77777777" w:rsidR="00651BED" w:rsidRPr="00500D47" w:rsidRDefault="00651BED" w:rsidP="00651BE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28.Чихладзе А.А., Юдина, Ю. В.  Государственное и муниципальное управление - Москва: Юрайт, 2023. - 453 с. </w:t>
      </w:r>
    </w:p>
    <w:p w14:paraId="51FDA8D6" w14:textId="77777777" w:rsidR="00651BED" w:rsidRPr="00500D47" w:rsidRDefault="00651BED" w:rsidP="00651BED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0B42F10A" w14:textId="77777777" w:rsidR="00651BED" w:rsidRPr="00500D47" w:rsidRDefault="00651BED" w:rsidP="00651BED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2225B133" w14:textId="77777777" w:rsidR="00651BED" w:rsidRPr="00500D47" w:rsidRDefault="00651BED" w:rsidP="00651BED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1B0BBD95" w14:textId="77777777" w:rsidR="00651BED" w:rsidRPr="00500D47" w:rsidRDefault="00651BED" w:rsidP="00651BE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1.Мырзагелді Кемел  Мемлекеттік және жергілікті басқару-Астана, 2017-150 б.</w:t>
      </w:r>
    </w:p>
    <w:p w14:paraId="2C74BE9E" w14:textId="77777777" w:rsidR="00651BED" w:rsidRPr="00500D47" w:rsidRDefault="00651BED" w:rsidP="00651BE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2.  Қазақстан Республикасының 2025 жылғы дейінгі Стратегиялық даму жоспары//ҚР Президентінің 2021 жылғы 26  ақпандағы №531 Жарлығы </w:t>
      </w:r>
    </w:p>
    <w:p w14:paraId="15C183CD" w14:textId="77777777" w:rsidR="00651BED" w:rsidRPr="00500D47" w:rsidRDefault="00651BED" w:rsidP="00651BE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3.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3BE9FF21" w14:textId="77777777" w:rsidR="00651BED" w:rsidRPr="00500D47" w:rsidRDefault="00651BED" w:rsidP="00651BE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lastRenderedPageBreak/>
        <w:t>4.Мемлекеттік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1AED5C8C" w14:textId="77777777" w:rsidR="00651BED" w:rsidRPr="00500D47" w:rsidRDefault="00651BED" w:rsidP="00651BE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5. Президенттік жастар кадр резерві туралы//ҚР Президентінің 2021 жылғы 18 мамырдағы №580 Жарлығы </w:t>
      </w:r>
    </w:p>
    <w:p w14:paraId="1F042C3F" w14:textId="77777777" w:rsidR="00651BED" w:rsidRPr="00500D47" w:rsidRDefault="00651BED" w:rsidP="00651BE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6.ҚР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7E222800" w14:textId="77777777" w:rsidR="00651BED" w:rsidRPr="00500D47" w:rsidRDefault="00651BED" w:rsidP="00651BE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7. Оксфорд  экономика сөздігі  = A Dictionary of Economics (Oxford Quick Reference) : сөздік  -Алматы : "Ұлттық аударма бюросы" ҚҚ, 2019 - 606 б.</w:t>
      </w:r>
    </w:p>
    <w:p w14:paraId="7F659443" w14:textId="77777777" w:rsidR="00651BED" w:rsidRPr="00500D47" w:rsidRDefault="00651BED" w:rsidP="00651BE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8. Ник. HR-менеджментке кіріспе = An Introduction to Human Resource Management - Алматы: "Ұлттық аударма бюросы" ҚҚ, 2019. — 531 б.</w:t>
      </w:r>
    </w:p>
    <w:p w14:paraId="76F5CFBD" w14:textId="77777777" w:rsidR="00651BED" w:rsidRPr="00500D47" w:rsidRDefault="00651BED" w:rsidP="00651BE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9.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4F2F7A2C" w14:textId="77777777" w:rsidR="00651BED" w:rsidRPr="00500D47" w:rsidRDefault="00651BED" w:rsidP="00651BE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10. Стивен П. Роббинс, Тимати А. Джадж </w:t>
      </w:r>
    </w:p>
    <w:p w14:paraId="6B6ED534" w14:textId="77777777" w:rsidR="00651BED" w:rsidRPr="00500D47" w:rsidRDefault="00651BED" w:rsidP="00651BE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15F62953" w14:textId="77777777" w:rsidR="00651BED" w:rsidRPr="00500D47" w:rsidRDefault="00651BED" w:rsidP="00651BE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11. Р. У. Гриффин Менеджмент = Management  - Астана: "Ұлттық аударма бюросы" ҚҚ, 2018 - 766 б.</w:t>
      </w:r>
    </w:p>
    <w:p w14:paraId="1F9C0B54" w14:textId="77777777" w:rsidR="00651BED" w:rsidRPr="00500D47" w:rsidRDefault="00651BED" w:rsidP="00651BE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12.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406B5581" w14:textId="77777777" w:rsidR="00651BED" w:rsidRPr="00500D47" w:rsidRDefault="00651BED" w:rsidP="00651BE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13.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70BC1458" w14:textId="77777777" w:rsidR="00651BED" w:rsidRPr="00500D47" w:rsidRDefault="00651BED" w:rsidP="00651BE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14. О’Лири, Зина. Зерттеу жобасын жүргізу: негізгі нұсқаулық : монография - Алматы: "Ұлттық аударма бюросы" ҚҚ, 2020 - 470 б.</w:t>
      </w:r>
    </w:p>
    <w:p w14:paraId="7A65760B" w14:textId="77777777" w:rsidR="00651BED" w:rsidRPr="00500D47" w:rsidRDefault="00651BED" w:rsidP="00651BE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15. Шваб, Клаус.Төртінші индустриялық революция  = The Fourth Industrial Revolution : [монография] - Астана: "Ұлттық аударма бюросы" ҚҚ, 2018- 198 б.</w:t>
      </w:r>
    </w:p>
    <w:p w14:paraId="216E6A6D" w14:textId="77777777" w:rsidR="00651BED" w:rsidRPr="00500D47" w:rsidRDefault="00651BED" w:rsidP="00651BED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23F596C4" w14:textId="77777777" w:rsidR="00651BED" w:rsidRPr="00500D47" w:rsidRDefault="00651BED" w:rsidP="00651BED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Интернет-ресурстар </w:t>
      </w:r>
    </w:p>
    <w:p w14:paraId="1FA59567" w14:textId="77777777" w:rsidR="00651BED" w:rsidRPr="00500D47" w:rsidRDefault="00651BED" w:rsidP="00651BE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1URL: https://urait.ru/bcode/537538</w:t>
      </w:r>
    </w:p>
    <w:p w14:paraId="2E614CBD" w14:textId="77777777" w:rsidR="00651BED" w:rsidRPr="00500D47" w:rsidRDefault="00651BED" w:rsidP="00651BE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2.</w:t>
      </w:r>
      <w:r w:rsidRPr="00500D47">
        <w:rPr>
          <w:rFonts w:ascii="Times New Roman" w:hAnsi="Times New Roman" w:cs="Times New Roman"/>
          <w:sz w:val="20"/>
          <w:szCs w:val="20"/>
          <w:lang w:val="kk-KZ"/>
        </w:rPr>
        <w:tab/>
        <w:t>URL: https://urait.ru/bcode/538685</w:t>
      </w:r>
    </w:p>
    <w:p w14:paraId="65C9AA9A" w14:textId="77777777" w:rsidR="00651BED" w:rsidRPr="00500D47" w:rsidRDefault="00651BED" w:rsidP="00651BE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3.</w:t>
      </w:r>
      <w:r w:rsidRPr="00500D47">
        <w:rPr>
          <w:rFonts w:ascii="Times New Roman" w:hAnsi="Times New Roman" w:cs="Times New Roman"/>
          <w:sz w:val="20"/>
          <w:szCs w:val="20"/>
          <w:lang w:val="kk-KZ"/>
        </w:rPr>
        <w:tab/>
        <w:t>URL: https://www.ibooks.ru/bookshelf/387151/</w:t>
      </w:r>
    </w:p>
    <w:p w14:paraId="04A2BBC7" w14:textId="77777777" w:rsidR="00651BED" w:rsidRPr="00500D47" w:rsidRDefault="00651BED" w:rsidP="00651BE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14:paraId="720A6EFF" w14:textId="77777777" w:rsidR="00651BED" w:rsidRPr="00500D47" w:rsidRDefault="00651BED" w:rsidP="00651BED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b/>
          <w:bCs/>
          <w:sz w:val="20"/>
          <w:szCs w:val="20"/>
          <w:lang w:val="kk-KZ"/>
        </w:rPr>
        <w:t>Зерттеушілік инфрақұрылымы</w:t>
      </w:r>
    </w:p>
    <w:p w14:paraId="15512533" w14:textId="77777777" w:rsidR="00651BED" w:rsidRPr="00500D47" w:rsidRDefault="00651BED" w:rsidP="00651BE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1. Аудитория 215</w:t>
      </w:r>
    </w:p>
    <w:p w14:paraId="650CD30B" w14:textId="77777777" w:rsidR="00651BED" w:rsidRPr="00500D47" w:rsidRDefault="00651BED" w:rsidP="00651BE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2.  Дәріс залы - 5</w:t>
      </w:r>
    </w:p>
    <w:p w14:paraId="43A8D9AB" w14:textId="77777777" w:rsidR="00651BED" w:rsidRPr="00651BED" w:rsidRDefault="00651BED">
      <w:pPr>
        <w:rPr>
          <w:lang w:val="kk-KZ"/>
        </w:rPr>
      </w:pPr>
    </w:p>
    <w:sectPr w:rsidR="00651BED" w:rsidRPr="00651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738"/>
    <w:rsid w:val="000A2CC5"/>
    <w:rsid w:val="001632AF"/>
    <w:rsid w:val="001A04BC"/>
    <w:rsid w:val="00310446"/>
    <w:rsid w:val="003E6D87"/>
    <w:rsid w:val="00651BED"/>
    <w:rsid w:val="008B56A5"/>
    <w:rsid w:val="008E4A45"/>
    <w:rsid w:val="00D82738"/>
    <w:rsid w:val="00E00FF3"/>
    <w:rsid w:val="00E93FE7"/>
    <w:rsid w:val="00F50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9D2C7"/>
  <w15:chartTrackingRefBased/>
  <w15:docId w15:val="{0D683EE1-DA2E-45B5-A9C1-D1D544DFC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1BED"/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924</Words>
  <Characters>5267</Characters>
  <Application>Microsoft Office Word</Application>
  <DocSecurity>0</DocSecurity>
  <Lines>43</Lines>
  <Paragraphs>12</Paragraphs>
  <ScaleCrop>false</ScaleCrop>
  <Company/>
  <LinksUpToDate>false</LinksUpToDate>
  <CharactersWithSpaces>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6</cp:revision>
  <dcterms:created xsi:type="dcterms:W3CDTF">2024-09-19T02:33:00Z</dcterms:created>
  <dcterms:modified xsi:type="dcterms:W3CDTF">2024-09-20T02:53:00Z</dcterms:modified>
</cp:coreProperties>
</file>